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3A895" w14:textId="77777777" w:rsidR="0083352E" w:rsidRPr="00134AD4" w:rsidRDefault="0083352E">
      <w:pPr>
        <w:rPr>
          <w:rFonts w:ascii="Tahoma" w:hAnsi="Tahoma" w:cs="Times New Roman"/>
          <w:sz w:val="22"/>
          <w:szCs w:val="22"/>
        </w:rPr>
      </w:pPr>
      <w:r w:rsidRPr="00134AD4">
        <w:rPr>
          <w:rFonts w:ascii="Tahoma" w:hAnsi="Tahoma" w:cs="Times New Roman"/>
          <w:sz w:val="22"/>
          <w:szCs w:val="22"/>
        </w:rPr>
        <w:t>Link to ABPG L18 (DNA structures, March 17</w:t>
      </w:r>
      <w:r w:rsidRPr="00134AD4">
        <w:rPr>
          <w:rFonts w:ascii="Tahoma" w:hAnsi="Tahoma" w:cs="Times New Roman"/>
          <w:sz w:val="22"/>
          <w:szCs w:val="22"/>
          <w:vertAlign w:val="superscript"/>
        </w:rPr>
        <w:t>th</w:t>
      </w:r>
      <w:r w:rsidRPr="00134AD4">
        <w:rPr>
          <w:rFonts w:ascii="Tahoma" w:hAnsi="Tahoma" w:cs="Times New Roman"/>
          <w:sz w:val="22"/>
          <w:szCs w:val="22"/>
        </w:rPr>
        <w:t xml:space="preserve">) </w:t>
      </w:r>
    </w:p>
    <w:p w14:paraId="454743FB" w14:textId="77777777" w:rsidR="0083352E" w:rsidRPr="00134AD4" w:rsidRDefault="0083352E">
      <w:pPr>
        <w:rPr>
          <w:rFonts w:ascii="Tahoma" w:hAnsi="Tahoma" w:cs="Times New Roman"/>
          <w:sz w:val="22"/>
          <w:szCs w:val="22"/>
        </w:rPr>
      </w:pPr>
    </w:p>
    <w:p w14:paraId="5A07C4BB" w14:textId="77777777" w:rsidR="009342AC" w:rsidRDefault="0083352E">
      <w:pPr>
        <w:rPr>
          <w:rFonts w:ascii="Tahoma" w:hAnsi="Tahoma" w:cs="Tahoma"/>
          <w:sz w:val="26"/>
          <w:szCs w:val="26"/>
        </w:rPr>
      </w:pPr>
      <w:hyperlink r:id="rId5" w:history="1">
        <w:r w:rsidRPr="00134AD4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https://echo360.org/media/a50d43fd-f922-4723-afe8-269331d4818c/public</w:t>
        </w:r>
      </w:hyperlink>
      <w:r>
        <w:rPr>
          <w:rFonts w:ascii="Tahoma" w:hAnsi="Tahoma" w:cs="Tahoma"/>
          <w:sz w:val="26"/>
          <w:szCs w:val="26"/>
        </w:rPr>
        <w:t> </w:t>
      </w:r>
    </w:p>
    <w:p w14:paraId="77131DE3" w14:textId="77777777" w:rsidR="00134AD4" w:rsidRDefault="00134AD4">
      <w:bookmarkStart w:id="0" w:name="_GoBack"/>
      <w:bookmarkEnd w:id="0"/>
    </w:p>
    <w:sectPr w:rsidR="00134AD4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2E"/>
    <w:rsid w:val="00134AD4"/>
    <w:rsid w:val="00394BD2"/>
    <w:rsid w:val="0083352E"/>
    <w:rsid w:val="009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441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a50d43fd-f922-4723-afe8-269331d4818c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2</cp:revision>
  <dcterms:created xsi:type="dcterms:W3CDTF">2017-03-15T14:41:00Z</dcterms:created>
  <dcterms:modified xsi:type="dcterms:W3CDTF">2017-03-15T14:43:00Z</dcterms:modified>
</cp:coreProperties>
</file>