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7F" w:rsidRPr="00C41D95" w:rsidRDefault="00C41D95">
      <w:pPr>
        <w:rPr>
          <w:b/>
        </w:rPr>
      </w:pPr>
      <w:r w:rsidRPr="00C41D95">
        <w:rPr>
          <w:b/>
        </w:rPr>
        <w:t xml:space="preserve">Homework for </w:t>
      </w:r>
      <w:proofErr w:type="spellStart"/>
      <w:r w:rsidRPr="00C41D95">
        <w:rPr>
          <w:b/>
        </w:rPr>
        <w:t>Epigenomics</w:t>
      </w:r>
      <w:proofErr w:type="spellEnd"/>
      <w:r w:rsidRPr="00C41D95">
        <w:rPr>
          <w:b/>
        </w:rPr>
        <w:t xml:space="preserve"> class</w:t>
      </w:r>
    </w:p>
    <w:p w:rsidR="00C41D95" w:rsidRDefault="00C41D95"/>
    <w:p w:rsidR="00C41D95" w:rsidRDefault="00C41D95"/>
    <w:p w:rsidR="00C41D95" w:rsidRDefault="00C41D95" w:rsidP="00C41D95">
      <w:pPr>
        <w:pStyle w:val="ListParagraph"/>
        <w:numPr>
          <w:ilvl w:val="0"/>
          <w:numId w:val="1"/>
        </w:numPr>
      </w:pPr>
      <w:r>
        <w:t xml:space="preserve">Discuss the mechanisms by which epigenetic changes in gene expression occur.  What are the different types and what types of enzymes are involved in the regulation of these </w:t>
      </w:r>
      <w:proofErr w:type="gramStart"/>
      <w:r>
        <w:t>changes.</w:t>
      </w:r>
      <w:proofErr w:type="gramEnd"/>
      <w:r>
        <w:t xml:space="preserve"> </w:t>
      </w:r>
    </w:p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  <w:numPr>
          <w:ilvl w:val="0"/>
          <w:numId w:val="1"/>
        </w:numPr>
      </w:pPr>
      <w:r>
        <w:t xml:space="preserve">List three methods for assaying DNA methylation and provide a brief </w:t>
      </w:r>
      <w:proofErr w:type="gramStart"/>
      <w:r>
        <w:t>description  of</w:t>
      </w:r>
      <w:proofErr w:type="gramEnd"/>
      <w:r>
        <w:t xml:space="preserve"> each.</w:t>
      </w:r>
    </w:p>
    <w:p w:rsidR="00C41D95" w:rsidRDefault="00C41D95" w:rsidP="00C41D95"/>
    <w:p w:rsidR="00C41D95" w:rsidRDefault="00C41D95" w:rsidP="00C41D95"/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</w:pPr>
    </w:p>
    <w:p w:rsidR="00C41D95" w:rsidRDefault="00C41D95" w:rsidP="00C41D95">
      <w:pPr>
        <w:pStyle w:val="ListParagraph"/>
        <w:numPr>
          <w:ilvl w:val="0"/>
          <w:numId w:val="1"/>
        </w:numPr>
      </w:pPr>
      <w:r>
        <w:t>Describe how changes in histone modifications can be assayed from paraffin embedded tissue.</w:t>
      </w:r>
    </w:p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/>
    <w:p w:rsidR="00C41D95" w:rsidRDefault="00C41D95" w:rsidP="00C41D95">
      <w:pPr>
        <w:pStyle w:val="ListParagraph"/>
        <w:numPr>
          <w:ilvl w:val="0"/>
          <w:numId w:val="1"/>
        </w:numPr>
      </w:pPr>
      <w:r>
        <w:t>Discuss how epigenetic changes can be used as biomarkers in colon cancer.  Include in your discussion, major points raised in your assigned readings.</w:t>
      </w:r>
    </w:p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>
      <w:pPr>
        <w:pStyle w:val="ListParagraph"/>
        <w:numPr>
          <w:ilvl w:val="0"/>
          <w:numId w:val="1"/>
        </w:numPr>
      </w:pPr>
      <w:r>
        <w:lastRenderedPageBreak/>
        <w:t xml:space="preserve">Describe a method which can distinguish </w:t>
      </w:r>
      <w:proofErr w:type="spellStart"/>
      <w:r>
        <w:t>hydroxymethylated</w:t>
      </w:r>
      <w:proofErr w:type="spellEnd"/>
      <w:r>
        <w:t xml:space="preserve"> </w:t>
      </w:r>
      <w:proofErr w:type="spellStart"/>
      <w:r>
        <w:t>cytosines</w:t>
      </w:r>
      <w:proofErr w:type="spellEnd"/>
      <w:r>
        <w:t xml:space="preserve"> from methylated </w:t>
      </w:r>
      <w:proofErr w:type="spellStart"/>
      <w:r>
        <w:t>cytosines</w:t>
      </w:r>
      <w:proofErr w:type="spellEnd"/>
      <w:r>
        <w:t>.</w:t>
      </w:r>
    </w:p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>
      <w:pPr>
        <w:pStyle w:val="ListParagraph"/>
        <w:numPr>
          <w:ilvl w:val="0"/>
          <w:numId w:val="1"/>
        </w:numPr>
      </w:pPr>
      <w:r>
        <w:t>Explain how the BET-domain inhibitor, JQ1 can be used to selectively disrupt oncogenes.</w:t>
      </w:r>
    </w:p>
    <w:p w:rsidR="00056D05" w:rsidRDefault="00056D05" w:rsidP="00056D05"/>
    <w:p w:rsidR="00056D05" w:rsidRDefault="00056D05" w:rsidP="00056D05"/>
    <w:p w:rsidR="00056D05" w:rsidRDefault="00056D05" w:rsidP="00056D05"/>
    <w:p w:rsidR="00056D05" w:rsidRDefault="00056D05" w:rsidP="00056D05"/>
    <w:p w:rsidR="00056D05" w:rsidRDefault="00503FFC" w:rsidP="00056D05">
      <w:pPr>
        <w:pStyle w:val="ListParagraph"/>
        <w:numPr>
          <w:ilvl w:val="0"/>
          <w:numId w:val="1"/>
        </w:numPr>
      </w:pPr>
      <w:r>
        <w:t>Identify the cancer types with the most frequent mutations in the following epigenetic regulators and list the type of mutations:</w:t>
      </w:r>
    </w:p>
    <w:p w:rsidR="00503FFC" w:rsidRDefault="00503FFC" w:rsidP="00503FFC">
      <w:pPr>
        <w:pStyle w:val="ListParagraph"/>
      </w:pPr>
      <w:r>
        <w:t xml:space="preserve">(You can use the </w:t>
      </w:r>
      <w:proofErr w:type="gramStart"/>
      <w:r>
        <w:t>Cosmic</w:t>
      </w:r>
      <w:proofErr w:type="gramEnd"/>
      <w:r>
        <w:t xml:space="preserve"> database: </w:t>
      </w:r>
      <w:hyperlink r:id="rId6" w:history="1">
        <w:r w:rsidRPr="00D22A78">
          <w:rPr>
            <w:rStyle w:val="Hyperlink"/>
          </w:rPr>
          <w:t>http://cancer.sanger.ac.uk/cell_lines/gene/analysis?ln=SMARCA4_ENST00000358026#dist</w:t>
        </w:r>
      </w:hyperlink>
      <w:r>
        <w:t xml:space="preserve"> or any other databases.)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SMARCA4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ARID2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EZH2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SMARCB1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TET2</w:t>
      </w:r>
    </w:p>
    <w:p w:rsidR="00503FFC" w:rsidRDefault="00503FFC" w:rsidP="00503FFC">
      <w:pPr>
        <w:pStyle w:val="ListParagraph"/>
        <w:numPr>
          <w:ilvl w:val="0"/>
          <w:numId w:val="2"/>
        </w:numPr>
      </w:pPr>
      <w:r>
        <w:t>DNMT1</w:t>
      </w:r>
    </w:p>
    <w:p w:rsidR="00503FFC" w:rsidRDefault="00503FFC" w:rsidP="00503FFC">
      <w:pPr>
        <w:pStyle w:val="ListParagraph"/>
        <w:numPr>
          <w:ilvl w:val="0"/>
          <w:numId w:val="1"/>
        </w:numPr>
      </w:pPr>
      <w:r>
        <w:t xml:space="preserve">List </w:t>
      </w:r>
      <w:proofErr w:type="spellStart"/>
      <w:r>
        <w:t>atleast</w:t>
      </w:r>
      <w:proofErr w:type="spellEnd"/>
      <w:r>
        <w:t xml:space="preserve"> one cancer type that exhibits aberrant expression of the epigenetic regulators in question 7. (You can use </w:t>
      </w:r>
      <w:proofErr w:type="spellStart"/>
      <w:r>
        <w:t>Oncomine</w:t>
      </w:r>
      <w:proofErr w:type="spellEnd"/>
      <w:r>
        <w:t xml:space="preserve"> </w:t>
      </w:r>
      <w:hyperlink r:id="rId7" w:history="1">
        <w:r w:rsidRPr="00D22A78">
          <w:rPr>
            <w:rStyle w:val="Hyperlink"/>
          </w:rPr>
          <w:t>https://www.oncomine.org/resource/login.html</w:t>
        </w:r>
      </w:hyperlink>
    </w:p>
    <w:p w:rsidR="00503FFC" w:rsidRDefault="00503FFC" w:rsidP="00503FFC">
      <w:pPr>
        <w:ind w:left="360"/>
      </w:pPr>
    </w:p>
    <w:p w:rsidR="00503FFC" w:rsidRDefault="00503FFC" w:rsidP="00503FFC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GEO Profiles </w:t>
      </w:r>
      <w:hyperlink r:id="rId8" w:history="1">
        <w:r w:rsidRPr="00D22A78">
          <w:rPr>
            <w:rStyle w:val="Hyperlink"/>
          </w:rPr>
          <w:t>http://www.ncbi.nlm.nih.gov/pubmed?holding=ohiolinklib,mcolib_fft,f1000&amp;otool=ohiolink</w:t>
        </w:r>
      </w:hyperlink>
      <w:r>
        <w:t xml:space="preserve"> .  Make sure you reference the study </w:t>
      </w:r>
    </w:p>
    <w:p w:rsidR="00056D05" w:rsidRDefault="00056D05" w:rsidP="00056D05">
      <w:bookmarkStart w:id="0" w:name="_GoBack"/>
      <w:bookmarkEnd w:id="0"/>
    </w:p>
    <w:sectPr w:rsidR="00056D05" w:rsidSect="00C8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8C1"/>
    <w:multiLevelType w:val="hybridMultilevel"/>
    <w:tmpl w:val="EB0E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5D6B"/>
    <w:multiLevelType w:val="hybridMultilevel"/>
    <w:tmpl w:val="68F0548C"/>
    <w:lvl w:ilvl="0" w:tplc="EDC06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95"/>
    <w:rsid w:val="00056D05"/>
    <w:rsid w:val="00503FFC"/>
    <w:rsid w:val="00973216"/>
    <w:rsid w:val="00C41D95"/>
    <w:rsid w:val="00C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holding=ohiolinklib,mcolib_fft,f1000&amp;otool=ohio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ncomine.org/resource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cer.sanger.ac.uk/cell_lines/gene/analysis?ln=SMARCA4_ENST00000358026#di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idelaserna</dc:creator>
  <cp:lastModifiedBy>de la Serna, Ivana</cp:lastModifiedBy>
  <cp:revision>2</cp:revision>
  <dcterms:created xsi:type="dcterms:W3CDTF">2014-02-05T19:47:00Z</dcterms:created>
  <dcterms:modified xsi:type="dcterms:W3CDTF">2014-02-05T19:47:00Z</dcterms:modified>
</cp:coreProperties>
</file>